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EB46" w14:textId="77777777" w:rsidR="0086004C" w:rsidRPr="007B25C9" w:rsidRDefault="00352122" w:rsidP="0086004C">
      <w:r w:rsidRPr="007B25C9">
        <w:rPr>
          <w:noProof/>
        </w:rPr>
        <w:drawing>
          <wp:anchor distT="0" distB="0" distL="114300" distR="114300" simplePos="0" relativeHeight="251665408" behindDoc="1" locked="0" layoutInCell="1" allowOverlap="1" wp14:anchorId="07EBBA51" wp14:editId="795768E6">
            <wp:simplePos x="0" y="0"/>
            <wp:positionH relativeFrom="margin">
              <wp:posOffset>4020636</wp:posOffset>
            </wp:positionH>
            <wp:positionV relativeFrom="paragraph">
              <wp:posOffset>409</wp:posOffset>
            </wp:positionV>
            <wp:extent cx="1294130" cy="567506"/>
            <wp:effectExtent l="0" t="0" r="1270" b="4445"/>
            <wp:wrapTight wrapText="bothSides">
              <wp:wrapPolygon edited="0">
                <wp:start x="0" y="0"/>
                <wp:lineTo x="0" y="21044"/>
                <wp:lineTo x="21303" y="21044"/>
                <wp:lineTo x="21303" y="0"/>
                <wp:lineTo x="0" y="0"/>
              </wp:wrapPolygon>
            </wp:wrapTight>
            <wp:docPr id="7" name="Grafik 7" descr="C:\Users\Media\Pictures\1_BVFI-Logo-JPG-mit-Zusatz-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Pictures\1_BVFI-Logo-JPG-mit-Zusatz-Zuschni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567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04C" w:rsidRPr="007B25C9">
        <w:rPr>
          <w:noProof/>
          <w:sz w:val="28"/>
        </w:rPr>
        <w:drawing>
          <wp:anchor distT="0" distB="0" distL="114300" distR="114300" simplePos="0" relativeHeight="251658240" behindDoc="1" locked="0" layoutInCell="1" allowOverlap="1" wp14:anchorId="29603797" wp14:editId="6B417564">
            <wp:simplePos x="0" y="0"/>
            <wp:positionH relativeFrom="margin">
              <wp:align>center</wp:align>
            </wp:positionH>
            <wp:positionV relativeFrom="page">
              <wp:posOffset>334174</wp:posOffset>
            </wp:positionV>
            <wp:extent cx="1797685" cy="1203960"/>
            <wp:effectExtent l="0" t="0" r="0" b="0"/>
            <wp:wrapTight wrapText="bothSides">
              <wp:wrapPolygon edited="0">
                <wp:start x="0" y="0"/>
                <wp:lineTo x="0" y="21190"/>
                <wp:lineTo x="21287" y="21190"/>
                <wp:lineTo x="21287" y="0"/>
                <wp:lineTo x="0" y="0"/>
              </wp:wrapPolygon>
            </wp:wrapTight>
            <wp:docPr id="1" name="Grafik 1" descr="GIFlogoColorLar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logoColorLar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68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3B118" w14:textId="77777777" w:rsidR="00026095" w:rsidRPr="007B25C9" w:rsidRDefault="00026095" w:rsidP="0086004C"/>
    <w:p w14:paraId="42DDEFA9" w14:textId="77777777" w:rsidR="004D2780" w:rsidRPr="007B25C9" w:rsidRDefault="00CF189F" w:rsidP="006C43E1">
      <w:pPr>
        <w:jc w:val="both"/>
        <w:rPr>
          <w:sz w:val="10"/>
          <w:szCs w:val="10"/>
        </w:rPr>
      </w:pPr>
      <w:r w:rsidRPr="007B25C9">
        <w:rPr>
          <w:sz w:val="10"/>
          <w:szCs w:val="10"/>
        </w:rPr>
        <w:t xml:space="preserve"> </w:t>
      </w:r>
    </w:p>
    <w:p w14:paraId="57400FAB" w14:textId="77777777" w:rsidR="000D7EC4" w:rsidRPr="007B25C9" w:rsidRDefault="000D7EC4" w:rsidP="00071169">
      <w:pPr>
        <w:rPr>
          <w:b/>
          <w:sz w:val="12"/>
          <w:szCs w:val="12"/>
        </w:rPr>
      </w:pPr>
    </w:p>
    <w:p w14:paraId="319EBF86" w14:textId="1658900A" w:rsidR="003F3134" w:rsidRDefault="00443FCD" w:rsidP="00443FCD">
      <w:pPr>
        <w:ind w:left="5664"/>
        <w:jc w:val="center"/>
        <w:rPr>
          <w:bCs/>
        </w:rPr>
      </w:pPr>
      <w:r>
        <w:rPr>
          <w:b/>
          <w:sz w:val="12"/>
          <w:szCs w:val="12"/>
        </w:rPr>
        <w:t xml:space="preserve">                                                                                                                           </w:t>
      </w:r>
    </w:p>
    <w:p w14:paraId="030C6D40" w14:textId="0EC7EB86" w:rsidR="003F3134" w:rsidRDefault="003F3134" w:rsidP="00217164">
      <w:pPr>
        <w:jc w:val="both"/>
        <w:rPr>
          <w:bCs/>
        </w:rPr>
      </w:pPr>
    </w:p>
    <w:p w14:paraId="13534DD7" w14:textId="78ED8AEF" w:rsidR="00443FCD" w:rsidRDefault="00443FCD" w:rsidP="00443FCD">
      <w:pPr>
        <w:jc w:val="center"/>
        <w:rPr>
          <w:b/>
          <w:bCs/>
          <w:color w:val="2F5496" w:themeColor="accent5" w:themeShade="BF"/>
        </w:rPr>
      </w:pPr>
      <w:r>
        <w:rPr>
          <w:b/>
          <w:bCs/>
          <w:color w:val="2F5496" w:themeColor="accent5" w:themeShade="BF"/>
        </w:rPr>
        <w:t>NEWSLETTER HEFNER IMMOBILIEN &amp; PROJEKTENTWICKLUNG</w:t>
      </w:r>
    </w:p>
    <w:p w14:paraId="4BF7DD12" w14:textId="77777777" w:rsidR="00443FCD" w:rsidRDefault="00443FCD" w:rsidP="00443FCD">
      <w:pPr>
        <w:jc w:val="center"/>
        <w:rPr>
          <w:b/>
          <w:bCs/>
          <w:color w:val="2F5496" w:themeColor="accent5" w:themeShade="BF"/>
        </w:rPr>
      </w:pPr>
    </w:p>
    <w:p w14:paraId="26A31ACC" w14:textId="7DDDEED8" w:rsidR="003F3134" w:rsidRPr="00443FCD" w:rsidRDefault="00443FCD" w:rsidP="00443FCD">
      <w:pPr>
        <w:jc w:val="center"/>
        <w:rPr>
          <w:b/>
          <w:bCs/>
          <w:color w:val="2F5496" w:themeColor="accent5" w:themeShade="BF"/>
        </w:rPr>
      </w:pPr>
      <w:r>
        <w:rPr>
          <w:b/>
          <w:bCs/>
          <w:color w:val="2F5496" w:themeColor="accent5" w:themeShade="BF"/>
        </w:rPr>
        <w:t>MAI 2021</w:t>
      </w:r>
    </w:p>
    <w:p w14:paraId="6A715E80" w14:textId="77777777" w:rsidR="0068082B" w:rsidRDefault="0068082B" w:rsidP="0068082B">
      <w:pPr>
        <w:spacing w:after="120" w:line="319" w:lineRule="atLeast"/>
        <w:ind w:right="293"/>
        <w:jc w:val="both"/>
        <w:rPr>
          <w:bCs/>
        </w:rPr>
      </w:pPr>
    </w:p>
    <w:p w14:paraId="72BA5C0E" w14:textId="77777777" w:rsidR="0068082B" w:rsidRDefault="0068082B" w:rsidP="0068082B">
      <w:pPr>
        <w:spacing w:after="120" w:line="319" w:lineRule="atLeast"/>
        <w:ind w:right="293"/>
        <w:jc w:val="both"/>
        <w:rPr>
          <w:bCs/>
        </w:rPr>
      </w:pPr>
    </w:p>
    <w:p w14:paraId="31E968B8" w14:textId="5E719681" w:rsidR="00D131F6" w:rsidRPr="00D131F6" w:rsidRDefault="00D131F6" w:rsidP="0068082B">
      <w:pPr>
        <w:spacing w:after="120" w:line="319" w:lineRule="atLeast"/>
        <w:ind w:left="293" w:right="293"/>
        <w:jc w:val="both"/>
      </w:pPr>
      <w:r w:rsidRPr="00AC5B33">
        <w:rPr>
          <w:iCs/>
        </w:rPr>
        <w:t>Wohnungsmarkt und Baubranche boomen. Woran liegt das und welche Folgen hat das? Dieses Thema beleuchten wir in einer mehrteilige</w:t>
      </w:r>
      <w:r w:rsidR="0068082B" w:rsidRPr="00AC5B33">
        <w:rPr>
          <w:iCs/>
        </w:rPr>
        <w:t>n Themenreihe. Das ist Teil eins</w:t>
      </w:r>
      <w:r w:rsidRPr="00AC5B33">
        <w:rPr>
          <w:iCs/>
        </w:rPr>
        <w:t>:</w:t>
      </w:r>
    </w:p>
    <w:p w14:paraId="62633834" w14:textId="77777777" w:rsidR="00D131F6" w:rsidRPr="00D131F6" w:rsidRDefault="00D131F6" w:rsidP="00086BA7">
      <w:pPr>
        <w:spacing w:after="120" w:line="319" w:lineRule="atLeast"/>
        <w:ind w:left="293" w:right="293"/>
        <w:jc w:val="both"/>
      </w:pPr>
      <w:r w:rsidRPr="00D131F6">
        <w:t>Immer wieder spekulieren Experten darüber, ob sich in Deutschland in diesem Jahr eine Immobilien-Blase entwickelt. Vor allem Immobilieneigentümer fragen sich, welchen Einfluss eine solche Blase aufgrund der Corona-Pandemie auf den Wert ihrer Immobilie haben könnte – und wie sich der Immobilienmarkt verändert.</w:t>
      </w:r>
    </w:p>
    <w:p w14:paraId="1370092C" w14:textId="10996E1C" w:rsidR="00D131F6" w:rsidRPr="00D131F6" w:rsidRDefault="00D131F6" w:rsidP="00086BA7">
      <w:pPr>
        <w:spacing w:after="120" w:line="319" w:lineRule="atLeast"/>
        <w:ind w:left="293" w:right="293"/>
        <w:jc w:val="both"/>
      </w:pPr>
      <w:r w:rsidRPr="00D131F6">
        <w:t xml:space="preserve">Fünf Fragen </w:t>
      </w:r>
      <w:r w:rsidR="0068082B" w:rsidRPr="00AC5B33">
        <w:t>zu diesem Thema:</w:t>
      </w:r>
    </w:p>
    <w:p w14:paraId="4C1C8E23" w14:textId="6921D80D" w:rsidR="00D131F6" w:rsidRPr="00D131F6" w:rsidRDefault="0068082B" w:rsidP="00086BA7">
      <w:pPr>
        <w:spacing w:after="120" w:line="319" w:lineRule="atLeast"/>
        <w:ind w:left="293" w:right="293"/>
        <w:jc w:val="both"/>
      </w:pPr>
      <w:r w:rsidRPr="00AC5B33">
        <w:rPr>
          <w:b/>
          <w:bCs/>
        </w:rPr>
        <w:t xml:space="preserve">1. </w:t>
      </w:r>
      <w:r w:rsidR="00D131F6" w:rsidRPr="00AC5B33">
        <w:rPr>
          <w:b/>
          <w:bCs/>
        </w:rPr>
        <w:t>Warum sind die Preise in den vergangenen Jahren so stark angestiegen?</w:t>
      </w:r>
    </w:p>
    <w:p w14:paraId="7E85B48B" w14:textId="526A472F" w:rsidR="00D131F6" w:rsidRPr="00D131F6" w:rsidRDefault="00D131F6" w:rsidP="00086BA7">
      <w:pPr>
        <w:spacing w:after="120" w:line="319" w:lineRule="atLeast"/>
        <w:ind w:left="293" w:right="293"/>
        <w:jc w:val="both"/>
      </w:pPr>
      <w:r w:rsidRPr="00D131F6">
        <w:t>Der Immobilien-Boom hat vor allem mit drei Faktoren zu tun:</w:t>
      </w:r>
    </w:p>
    <w:p w14:paraId="6A6C44E9" w14:textId="77777777" w:rsidR="00D131F6" w:rsidRPr="00D131F6" w:rsidRDefault="00D131F6" w:rsidP="00086BA7">
      <w:pPr>
        <w:numPr>
          <w:ilvl w:val="0"/>
          <w:numId w:val="11"/>
        </w:numPr>
        <w:spacing w:before="100" w:beforeAutospacing="1" w:after="100" w:afterAutospacing="1" w:line="319" w:lineRule="atLeast"/>
        <w:ind w:left="360" w:right="180"/>
        <w:jc w:val="both"/>
      </w:pPr>
      <w:r w:rsidRPr="00D131F6">
        <w:t>Der positiven Entwicklung auf dem Arbeitsmarkt – die Zahl der Beschäftigten ist gewachsen, es gab Zuzug und Zuwanderung.</w:t>
      </w:r>
    </w:p>
    <w:p w14:paraId="569C87C5" w14:textId="2DF00983" w:rsidR="00D131F6" w:rsidRPr="00D131F6" w:rsidRDefault="0068082B" w:rsidP="00086BA7">
      <w:pPr>
        <w:numPr>
          <w:ilvl w:val="0"/>
          <w:numId w:val="11"/>
        </w:numPr>
        <w:spacing w:before="100" w:beforeAutospacing="1" w:after="100" w:afterAutospacing="1" w:line="319" w:lineRule="atLeast"/>
        <w:ind w:left="360" w:right="180"/>
        <w:jc w:val="both"/>
      </w:pPr>
      <w:r w:rsidRPr="00AC5B33">
        <w:t>Die Löhne sind gestiegen.</w:t>
      </w:r>
    </w:p>
    <w:p w14:paraId="4E116456" w14:textId="77777777" w:rsidR="00D131F6" w:rsidRPr="00D131F6" w:rsidRDefault="00D131F6" w:rsidP="00086BA7">
      <w:pPr>
        <w:numPr>
          <w:ilvl w:val="0"/>
          <w:numId w:val="11"/>
        </w:numPr>
        <w:spacing w:before="100" w:beforeAutospacing="1" w:after="100" w:afterAutospacing="1" w:line="319" w:lineRule="atLeast"/>
        <w:ind w:left="360" w:right="180"/>
        <w:jc w:val="both"/>
      </w:pPr>
      <w:r w:rsidRPr="00D131F6">
        <w:t>Die Zinsentwicklung ist sehr deutlich nach unten gegangen.</w:t>
      </w:r>
    </w:p>
    <w:p w14:paraId="0C4313EF" w14:textId="428EFFCA" w:rsidR="00D131F6" w:rsidRPr="00D131F6" w:rsidRDefault="00D131F6" w:rsidP="00086BA7">
      <w:pPr>
        <w:spacing w:after="120" w:line="319" w:lineRule="atLeast"/>
        <w:ind w:left="293" w:right="293"/>
        <w:jc w:val="both"/>
      </w:pPr>
      <w:r w:rsidRPr="00D131F6">
        <w:t xml:space="preserve">All das hat die Nachfrage erhöht </w:t>
      </w:r>
      <w:r w:rsidR="0068082B" w:rsidRPr="00AC5B33">
        <w:t>und die Preise steigen lassen.</w:t>
      </w:r>
    </w:p>
    <w:p w14:paraId="04605F64" w14:textId="02F7C167" w:rsidR="00D131F6" w:rsidRPr="00D131F6" w:rsidRDefault="0068082B" w:rsidP="00086BA7">
      <w:pPr>
        <w:spacing w:after="120" w:line="319" w:lineRule="atLeast"/>
        <w:ind w:left="293" w:right="293"/>
        <w:jc w:val="both"/>
      </w:pPr>
      <w:r w:rsidRPr="00AC5B33">
        <w:rPr>
          <w:b/>
          <w:bCs/>
        </w:rPr>
        <w:t xml:space="preserve">2. </w:t>
      </w:r>
      <w:r w:rsidR="00D131F6" w:rsidRPr="00AC5B33">
        <w:rPr>
          <w:b/>
          <w:bCs/>
        </w:rPr>
        <w:t>Inwiefern baut sich gerade eine Immobilien-Blase auf?</w:t>
      </w:r>
    </w:p>
    <w:p w14:paraId="00382F36" w14:textId="77777777" w:rsidR="00D131F6" w:rsidRPr="00D131F6" w:rsidRDefault="00D131F6" w:rsidP="00086BA7">
      <w:pPr>
        <w:spacing w:after="120" w:line="319" w:lineRule="atLeast"/>
        <w:ind w:left="293" w:right="293"/>
        <w:jc w:val="both"/>
      </w:pPr>
      <w:r w:rsidRPr="00D131F6">
        <w:t>Solch eine spekulative Blase ist ein wirtschaftspsychologisches Phänomen. Es beruht auf dem Glauben an immer weiter steigende </w:t>
      </w:r>
      <w:hyperlink r:id="rId10" w:tooltip="#MDRklärt: So stark variieren die Kosten für Miete und Baugrundstücke" w:history="1">
        <w:r w:rsidRPr="00AC5B33">
          <w:rPr>
            <w:b/>
            <w:bCs/>
          </w:rPr>
          <w:t>Immobilienpreise</w:t>
        </w:r>
      </w:hyperlink>
      <w:r w:rsidRPr="00D131F6">
        <w:t>, obwohl die Nachfrage und Nutzung gar nicht mehr vorhanden ist.</w:t>
      </w:r>
    </w:p>
    <w:p w14:paraId="252B01EA" w14:textId="7F73AD0F" w:rsidR="00D131F6" w:rsidRPr="00AC5B33" w:rsidRDefault="00D131F6" w:rsidP="0068082B">
      <w:pPr>
        <w:spacing w:after="120" w:line="319" w:lineRule="atLeast"/>
        <w:ind w:left="293" w:right="293"/>
        <w:jc w:val="both"/>
      </w:pPr>
      <w:r w:rsidRPr="00D131F6">
        <w:t xml:space="preserve">Wenn wir wirklich solch eine Immobilien-Blase hätten, wäre die Corona-Pandemie als überraschendes Ereignis der Anlass gewesen, dass sie platzt. Das ist aber nicht passiert und deutet sich </w:t>
      </w:r>
      <w:r w:rsidR="0068082B" w:rsidRPr="00AC5B33">
        <w:t xml:space="preserve">auch nicht an. Deshalb </w:t>
      </w:r>
      <w:r w:rsidR="00AC5B33" w:rsidRPr="00AC5B33">
        <w:t>denke</w:t>
      </w:r>
      <w:r w:rsidR="0068082B" w:rsidRPr="00AC5B33">
        <w:t xml:space="preserve"> ich</w:t>
      </w:r>
      <w:r w:rsidRPr="00D131F6">
        <w:t>, dass wir keine Blase haben.</w:t>
      </w:r>
    </w:p>
    <w:p w14:paraId="5397A1AE" w14:textId="77777777" w:rsidR="0068082B" w:rsidRPr="00AC5B33" w:rsidRDefault="0068082B" w:rsidP="0068082B">
      <w:pPr>
        <w:spacing w:after="120" w:line="319" w:lineRule="atLeast"/>
        <w:ind w:left="293" w:right="293"/>
        <w:jc w:val="both"/>
      </w:pPr>
    </w:p>
    <w:p w14:paraId="10F6E31E" w14:textId="7B2268D9" w:rsidR="00D131F6" w:rsidRPr="00D131F6" w:rsidRDefault="0068082B" w:rsidP="00086BA7">
      <w:pPr>
        <w:spacing w:after="120" w:line="319" w:lineRule="atLeast"/>
        <w:ind w:left="293" w:right="293"/>
        <w:jc w:val="both"/>
      </w:pPr>
      <w:r w:rsidRPr="00AC5B33">
        <w:rPr>
          <w:b/>
          <w:bCs/>
        </w:rPr>
        <w:t xml:space="preserve">3. </w:t>
      </w:r>
      <w:r w:rsidR="00D131F6" w:rsidRPr="00AC5B33">
        <w:rPr>
          <w:b/>
          <w:bCs/>
        </w:rPr>
        <w:t>Wie werden sich die Immobilien-Preise durch die Corona-Pandemie entwickeln?</w:t>
      </w:r>
    </w:p>
    <w:p w14:paraId="6A73AC5E" w14:textId="77777777" w:rsidR="00D131F6" w:rsidRPr="00D131F6" w:rsidRDefault="00D131F6" w:rsidP="00086BA7">
      <w:pPr>
        <w:spacing w:after="120" w:line="319" w:lineRule="atLeast"/>
        <w:ind w:left="293" w:right="293"/>
        <w:jc w:val="both"/>
      </w:pPr>
      <w:r w:rsidRPr="00D131F6">
        <w:t>Es gab bislang keinen Dämpfer durch die Pandemie. Ich gehe davon aus, dass die Preise vorerst sogar noch weiter steigen werden, weil die Nachfrage steigt, die Zinsen niedrig sind und der Wohnraum fehlt. Wohnraum ist ein knappes Gut und in den Städten wird zu wenig gebaut.</w:t>
      </w:r>
    </w:p>
    <w:p w14:paraId="72A8945F" w14:textId="77777777" w:rsidR="00D131F6" w:rsidRPr="00D131F6" w:rsidRDefault="00D131F6" w:rsidP="00086BA7">
      <w:pPr>
        <w:spacing w:after="120" w:line="319" w:lineRule="atLeast"/>
        <w:ind w:left="293" w:right="293"/>
        <w:jc w:val="both"/>
      </w:pPr>
      <w:r w:rsidRPr="00D131F6">
        <w:lastRenderedPageBreak/>
        <w:t>Die Preise werden aber nicht ins Unendliche steigen. Sie werden – wie auch die Mieten – allmählich abflachen. Einfach, weil Zuwanderung und Zuzug nachlassen und auch die Einkommen weniger stark wachsen werden.</w:t>
      </w:r>
    </w:p>
    <w:p w14:paraId="4850F4E0" w14:textId="77777777" w:rsidR="00D131F6" w:rsidRPr="00D131F6" w:rsidRDefault="00D131F6" w:rsidP="00086BA7">
      <w:pPr>
        <w:spacing w:after="120" w:line="319" w:lineRule="atLeast"/>
        <w:ind w:left="293" w:right="293"/>
        <w:jc w:val="both"/>
      </w:pPr>
      <w:r w:rsidRPr="00D131F6">
        <w:t>Aber generell ist eine neue </w:t>
      </w:r>
      <w:hyperlink r:id="rId11" w:tooltip="Bundesgerichtshof stärkt Rechte von Immobilienkäufern" w:history="1">
        <w:r w:rsidRPr="00AC5B33">
          <w:rPr>
            <w:b/>
            <w:bCs/>
          </w:rPr>
          <w:t>Wertschätzung für das Wohnen</w:t>
        </w:r>
      </w:hyperlink>
      <w:r w:rsidRPr="00D131F6">
        <w:t> zu beobachten. Vielen Menschen ist ein eigener Balkon, ein eigener Garten durch die Lockdowns wichtiger geworden, genau wie die eigenen vier Wände. Also nehme ich an, dass viele durch die Pandemie eher bereit sein werden, mehr zu zahlen als vorher.</w:t>
      </w:r>
    </w:p>
    <w:p w14:paraId="64CF12A9" w14:textId="721D4876" w:rsidR="00D131F6" w:rsidRPr="00D131F6" w:rsidRDefault="0068082B" w:rsidP="00086BA7">
      <w:pPr>
        <w:spacing w:after="120" w:line="319" w:lineRule="atLeast"/>
        <w:ind w:left="293" w:right="293"/>
        <w:jc w:val="both"/>
      </w:pPr>
      <w:r w:rsidRPr="00AC5B33">
        <w:rPr>
          <w:b/>
          <w:bCs/>
        </w:rPr>
        <w:t xml:space="preserve">4. </w:t>
      </w:r>
      <w:r w:rsidR="00D131F6" w:rsidRPr="00AC5B33">
        <w:rPr>
          <w:b/>
          <w:bCs/>
        </w:rPr>
        <w:t>Wie bewerten Sie diese Entwicklung?</w:t>
      </w:r>
    </w:p>
    <w:p w14:paraId="770BBCB3" w14:textId="77777777" w:rsidR="00D131F6" w:rsidRPr="00D131F6" w:rsidRDefault="00D131F6" w:rsidP="00086BA7">
      <w:pPr>
        <w:spacing w:after="120" w:line="319" w:lineRule="atLeast"/>
        <w:ind w:left="293" w:right="293"/>
        <w:jc w:val="both"/>
      </w:pPr>
      <w:r w:rsidRPr="00D131F6">
        <w:t>Es ist eher schlecht, dass so wenige in den vergangenen zehn Jahren den recht niedrigschwelligen Zugang zum Bauen oder Kaufen genutzt haben. Teilweise ist das </w:t>
      </w:r>
      <w:hyperlink r:id="rId12" w:tooltip="Hauskauf: In drei Schritten die eigene Immobilie finanzieren" w:history="1">
        <w:r w:rsidRPr="00AC5B33">
          <w:rPr>
            <w:b/>
            <w:bCs/>
          </w:rPr>
          <w:t>Finanzieren</w:t>
        </w:r>
      </w:hyperlink>
      <w:r w:rsidRPr="00D131F6">
        <w:t> ja günstiger als das Mieten. Und Wohneigentum ist ein wichtiger Baustein für die Altersvorsorge. Aber Haushalte haben oft nicht genug Eigenkapital für einen Hausbau oder den Erwerb von Wohneigentum – daran scheitern die meisten.</w:t>
      </w:r>
    </w:p>
    <w:p w14:paraId="18532108" w14:textId="77777777" w:rsidR="00D131F6" w:rsidRPr="00D131F6" w:rsidRDefault="00D131F6" w:rsidP="00086BA7">
      <w:pPr>
        <w:spacing w:after="120" w:line="319" w:lineRule="atLeast"/>
        <w:ind w:left="293" w:right="293"/>
        <w:jc w:val="both"/>
      </w:pPr>
      <w:r w:rsidRPr="00D131F6">
        <w:t>Zudem sind die Deutschen in </w:t>
      </w:r>
      <w:hyperlink r:id="rId13" w:tooltip="Mitteldeutschland - In welchen Regionen Mieten und Immobilien-Preise stark steigen" w:history="1">
        <w:r w:rsidRPr="00AC5B33">
          <w:rPr>
            <w:b/>
            <w:bCs/>
          </w:rPr>
          <w:t>Finanzierungsangelegenheiten</w:t>
        </w:r>
      </w:hyperlink>
      <w:r w:rsidRPr="00D131F6">
        <w:t> immer auch sehr vorsichtig und nutzen oft die Chancen nicht, die sich ergeben. Oft fehlt da auch der Mut zu investieren.</w:t>
      </w:r>
    </w:p>
    <w:p w14:paraId="4826E914" w14:textId="6871CBFA" w:rsidR="00D131F6" w:rsidRPr="00D131F6" w:rsidRDefault="0068082B" w:rsidP="00086BA7">
      <w:pPr>
        <w:spacing w:after="120" w:line="319" w:lineRule="atLeast"/>
        <w:ind w:left="293" w:right="293"/>
        <w:jc w:val="both"/>
      </w:pPr>
      <w:r w:rsidRPr="00AC5B33">
        <w:rPr>
          <w:b/>
          <w:bCs/>
        </w:rPr>
        <w:t xml:space="preserve">5. </w:t>
      </w:r>
      <w:r w:rsidR="00D131F6" w:rsidRPr="00AC5B33">
        <w:rPr>
          <w:b/>
          <w:bCs/>
        </w:rPr>
        <w:t>Wie wollen die Menschen denn wohnen?</w:t>
      </w:r>
    </w:p>
    <w:p w14:paraId="17C86E73" w14:textId="77777777" w:rsidR="00D131F6" w:rsidRPr="00D131F6" w:rsidRDefault="00D131F6" w:rsidP="00086BA7">
      <w:pPr>
        <w:spacing w:after="120" w:line="319" w:lineRule="atLeast"/>
        <w:ind w:left="293" w:right="293"/>
        <w:jc w:val="both"/>
      </w:pPr>
      <w:r w:rsidRPr="00D131F6">
        <w:t>Das </w:t>
      </w:r>
      <w:hyperlink r:id="rId14" w:tooltip="Die meisten wollen ein Einfamilienhaus" w:history="1">
        <w:r w:rsidRPr="00AC5B33">
          <w:rPr>
            <w:b/>
            <w:bCs/>
          </w:rPr>
          <w:t>Einfamilienhaus</w:t>
        </w:r>
      </w:hyperlink>
      <w:r w:rsidRPr="00D131F6">
        <w:t> ist die absolute Traumvorstellung vieler Menschen. Die Lage ist nicht mehr so entscheidend. Das wird sich in den nächsten Jahren noch stärker ausdifferenzieren: Immer mehr Familien, vielleicht auch Ältere werden </w:t>
      </w:r>
      <w:hyperlink r:id="rId15" w:tooltip="Kleinstadthelden: Beetzendorf neues Leben einhauchen" w:history="1">
        <w:r w:rsidRPr="00AC5B33">
          <w:rPr>
            <w:b/>
            <w:bCs/>
          </w:rPr>
          <w:t>ins Umland ziehen</w:t>
        </w:r>
      </w:hyperlink>
      <w:r w:rsidRPr="00D131F6">
        <w:t> – auch, weil wir jetzt in der Pandemie gesehen haben, dass mobiles Arbeiten funktioniert.</w:t>
      </w:r>
    </w:p>
    <w:p w14:paraId="7F41DE82" w14:textId="77777777" w:rsidR="00D131F6" w:rsidRPr="00D131F6" w:rsidRDefault="00D131F6" w:rsidP="00086BA7">
      <w:pPr>
        <w:spacing w:after="120" w:line="319" w:lineRule="atLeast"/>
        <w:ind w:left="293" w:right="293"/>
        <w:jc w:val="both"/>
      </w:pPr>
      <w:r w:rsidRPr="00D131F6">
        <w:t>Das ist auch die große Herausforderung: Die Mittelschicht wird aus der Stadt wegziehen, die sehr armen und sehr reichen bleiben. Das ist keine gesunde Aufteilung. So wächst die soziale Spaltung. Die soziale Durchmischung zu erhalten, ist aber wichtig für die Zukunftsfähigkeit einer Stadt.</w:t>
      </w:r>
    </w:p>
    <w:p w14:paraId="2E3FB1B5" w14:textId="06C77F8C" w:rsidR="00443FCD" w:rsidRPr="00AC5B33" w:rsidRDefault="00443FCD" w:rsidP="0068082B">
      <w:pPr>
        <w:pStyle w:val="StandardWeb"/>
        <w:spacing w:before="0" w:beforeAutospacing="0" w:after="120" w:afterAutospacing="0" w:line="319" w:lineRule="atLeast"/>
        <w:ind w:left="293" w:right="293"/>
        <w:jc w:val="both"/>
      </w:pPr>
      <w:r w:rsidRPr="00AC5B33">
        <w:t>Berlin ist da exemplarisch. Da gab es den Zuzug hochqualifizierter Leute, die sehr gut bezahlt werden. Und es gibt eine hohe Arbeitslosigkeit und eine breite Schic</w:t>
      </w:r>
      <w:r w:rsidR="00AC5B33">
        <w:t>ht, die niedrige Einkommen hat.</w:t>
      </w:r>
    </w:p>
    <w:p w14:paraId="5C913402" w14:textId="3E05D6E2" w:rsidR="00443FCD" w:rsidRPr="00AC5B33" w:rsidRDefault="00443FCD" w:rsidP="00086BA7">
      <w:pPr>
        <w:pStyle w:val="StandardWeb"/>
        <w:spacing w:before="0" w:beforeAutospacing="0" w:after="120" w:afterAutospacing="0" w:line="319" w:lineRule="atLeast"/>
        <w:ind w:left="293" w:right="293"/>
        <w:jc w:val="both"/>
      </w:pPr>
      <w:r w:rsidRPr="00AC5B33">
        <w:t xml:space="preserve">Der Staat kann da entgegenwirken und zum Beispiel ein ausreichendes Neubau-Angebot schaffen. Er kann den sozialen Mix beeinflussen – etwa, indem er Bauland an </w:t>
      </w:r>
      <w:r w:rsidR="00AC5B33" w:rsidRPr="00AC5B33">
        <w:t>einem Investor</w:t>
      </w:r>
      <w:r w:rsidRPr="00AC5B33">
        <w:t xml:space="preserve"> verkauft, der einen Mix aus Eigentums-, normalen Miet- und Sozialwohnungen anbietet.</w:t>
      </w:r>
    </w:p>
    <w:p w14:paraId="17CF0A65" w14:textId="7CCE76AA" w:rsidR="00AC5B33" w:rsidRPr="00AC5B33" w:rsidRDefault="00443FCD" w:rsidP="00AC5B33">
      <w:pPr>
        <w:pStyle w:val="StandardWeb"/>
        <w:spacing w:before="0" w:beforeAutospacing="0" w:after="120" w:afterAutospacing="0" w:line="319" w:lineRule="atLeast"/>
        <w:ind w:left="293" w:right="293"/>
        <w:jc w:val="both"/>
      </w:pPr>
      <w:r w:rsidRPr="00AC5B33">
        <w:t>Der Staat kann dafür sorgen, dass das Umland attraktiv wird durch eine gute Infrastruktur für Verkehr und Internet und so stark nachgefragte Städte oder Viertel entlasten. Und er kann die Ärmsten stützen: beispielsweise mit zielgerichtetem sozialem Wohnungsbau und Wohngeld.</w:t>
      </w:r>
      <w:bookmarkStart w:id="0" w:name="_GoBack"/>
      <w:bookmarkEnd w:id="0"/>
    </w:p>
    <w:p w14:paraId="38081AD9" w14:textId="29FABB18" w:rsidR="009F587F" w:rsidRDefault="003F3134" w:rsidP="0068082B">
      <w:pPr>
        <w:jc w:val="center"/>
        <w:rPr>
          <w:b/>
        </w:rPr>
      </w:pPr>
      <w:r w:rsidRPr="00784103">
        <w:rPr>
          <w:b/>
        </w:rPr>
        <w:t>HEFNER IMMOBILIEN</w:t>
      </w:r>
      <w:r w:rsidR="009F587F">
        <w:rPr>
          <w:b/>
        </w:rPr>
        <w:t xml:space="preserve"> &amp; PROJEKTENTWICKLUNG</w:t>
      </w:r>
    </w:p>
    <w:p w14:paraId="07FCD345" w14:textId="560279D1" w:rsidR="003F3134" w:rsidRPr="00784103" w:rsidRDefault="003F3134" w:rsidP="0068082B">
      <w:pPr>
        <w:jc w:val="center"/>
        <w:rPr>
          <w:b/>
        </w:rPr>
      </w:pPr>
      <w:r w:rsidRPr="00784103">
        <w:rPr>
          <w:b/>
        </w:rPr>
        <w:t>WIR MACHEN MENSCHEN GLÜCKLICH</w:t>
      </w:r>
    </w:p>
    <w:p w14:paraId="65318874" w14:textId="37418DF0" w:rsidR="003F3134" w:rsidRPr="00784103" w:rsidRDefault="003F3134" w:rsidP="0068082B">
      <w:pPr>
        <w:jc w:val="center"/>
        <w:rPr>
          <w:b/>
        </w:rPr>
      </w:pPr>
      <w:r w:rsidRPr="00784103">
        <w:rPr>
          <w:b/>
        </w:rPr>
        <w:t>www.hefnerimmobilien.de</w:t>
      </w:r>
    </w:p>
    <w:sectPr w:rsidR="003F3134" w:rsidRPr="00784103" w:rsidSect="00E35F9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69C53" w14:textId="77777777" w:rsidR="00953F98" w:rsidRDefault="00953F98" w:rsidP="00B95558">
      <w:r>
        <w:separator/>
      </w:r>
    </w:p>
  </w:endnote>
  <w:endnote w:type="continuationSeparator" w:id="0">
    <w:p w14:paraId="0DF7F47B" w14:textId="77777777" w:rsidR="00953F98" w:rsidRDefault="00953F98"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C96A" w14:textId="77777777"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CCB4" w14:textId="77777777"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7A73" w14:textId="77777777"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515B" w14:textId="77777777" w:rsidR="00953F98" w:rsidRDefault="00953F98" w:rsidP="00B95558">
      <w:r>
        <w:separator/>
      </w:r>
    </w:p>
  </w:footnote>
  <w:footnote w:type="continuationSeparator" w:id="0">
    <w:p w14:paraId="4A9B540D" w14:textId="77777777" w:rsidR="00953F98" w:rsidRDefault="00953F98"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99AD" w14:textId="77777777" w:rsidR="00B95558" w:rsidRDefault="00B95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D706" w14:textId="77777777" w:rsidR="00B95558" w:rsidRDefault="00B955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732A" w14:textId="77777777" w:rsidR="00B95558" w:rsidRDefault="00B95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01471"/>
    <w:multiLevelType w:val="multilevel"/>
    <w:tmpl w:val="E1F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C10B9"/>
    <w:multiLevelType w:val="hybridMultilevel"/>
    <w:tmpl w:val="76BC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C86B0D"/>
    <w:multiLevelType w:val="hybridMultilevel"/>
    <w:tmpl w:val="1B2E3A88"/>
    <w:lvl w:ilvl="0" w:tplc="32CE9600">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D371CF"/>
    <w:multiLevelType w:val="hybridMultilevel"/>
    <w:tmpl w:val="1A5CA92A"/>
    <w:lvl w:ilvl="0" w:tplc="F4C2626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FA6ECE"/>
    <w:multiLevelType w:val="hybridMultilevel"/>
    <w:tmpl w:val="9ACAAAD0"/>
    <w:lvl w:ilvl="0" w:tplc="0C4E6D0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9"/>
  </w:num>
  <w:num w:numId="6">
    <w:abstractNumId w:val="5"/>
  </w:num>
  <w:num w:numId="7">
    <w:abstractNumId w:val="6"/>
  </w:num>
  <w:num w:numId="8">
    <w:abstractNumId w:val="1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6FCD"/>
    <w:rsid w:val="0000753F"/>
    <w:rsid w:val="000076C9"/>
    <w:rsid w:val="00007C31"/>
    <w:rsid w:val="00014297"/>
    <w:rsid w:val="000177B6"/>
    <w:rsid w:val="00026095"/>
    <w:rsid w:val="000414D4"/>
    <w:rsid w:val="00054C43"/>
    <w:rsid w:val="000561BC"/>
    <w:rsid w:val="00056455"/>
    <w:rsid w:val="00057534"/>
    <w:rsid w:val="000605CE"/>
    <w:rsid w:val="000610B9"/>
    <w:rsid w:val="0006123E"/>
    <w:rsid w:val="00061870"/>
    <w:rsid w:val="00071169"/>
    <w:rsid w:val="00071318"/>
    <w:rsid w:val="000815BA"/>
    <w:rsid w:val="00082A39"/>
    <w:rsid w:val="00082FDB"/>
    <w:rsid w:val="000860CE"/>
    <w:rsid w:val="00086BA7"/>
    <w:rsid w:val="00092C7C"/>
    <w:rsid w:val="00093311"/>
    <w:rsid w:val="00095BE7"/>
    <w:rsid w:val="000B7561"/>
    <w:rsid w:val="000C37A8"/>
    <w:rsid w:val="000C6E41"/>
    <w:rsid w:val="000D545F"/>
    <w:rsid w:val="000D746E"/>
    <w:rsid w:val="000D7EC4"/>
    <w:rsid w:val="000F215E"/>
    <w:rsid w:val="000F4FAD"/>
    <w:rsid w:val="00102B56"/>
    <w:rsid w:val="00104906"/>
    <w:rsid w:val="00112FA3"/>
    <w:rsid w:val="00112FAF"/>
    <w:rsid w:val="00133355"/>
    <w:rsid w:val="001356AA"/>
    <w:rsid w:val="001403E6"/>
    <w:rsid w:val="001472E9"/>
    <w:rsid w:val="00152CF3"/>
    <w:rsid w:val="00155E07"/>
    <w:rsid w:val="001712C4"/>
    <w:rsid w:val="00173C69"/>
    <w:rsid w:val="00173E7A"/>
    <w:rsid w:val="001755F2"/>
    <w:rsid w:val="00175AB5"/>
    <w:rsid w:val="001804FF"/>
    <w:rsid w:val="00182871"/>
    <w:rsid w:val="0019054E"/>
    <w:rsid w:val="001A3FE3"/>
    <w:rsid w:val="001B5FF0"/>
    <w:rsid w:val="001C29C9"/>
    <w:rsid w:val="001C79E9"/>
    <w:rsid w:val="001D019A"/>
    <w:rsid w:val="001D3650"/>
    <w:rsid w:val="001E2767"/>
    <w:rsid w:val="001E344F"/>
    <w:rsid w:val="001E4BB6"/>
    <w:rsid w:val="00206860"/>
    <w:rsid w:val="002073A8"/>
    <w:rsid w:val="00214818"/>
    <w:rsid w:val="00217164"/>
    <w:rsid w:val="00220736"/>
    <w:rsid w:val="00221FB5"/>
    <w:rsid w:val="00222D3F"/>
    <w:rsid w:val="00223BF3"/>
    <w:rsid w:val="00243529"/>
    <w:rsid w:val="002629F1"/>
    <w:rsid w:val="00263C1B"/>
    <w:rsid w:val="00266072"/>
    <w:rsid w:val="00267CD8"/>
    <w:rsid w:val="00267DF6"/>
    <w:rsid w:val="00270D41"/>
    <w:rsid w:val="00273AE0"/>
    <w:rsid w:val="00285E70"/>
    <w:rsid w:val="00291E3E"/>
    <w:rsid w:val="002942EC"/>
    <w:rsid w:val="00295A01"/>
    <w:rsid w:val="002A530A"/>
    <w:rsid w:val="002A67FD"/>
    <w:rsid w:val="002B0A78"/>
    <w:rsid w:val="002B15CF"/>
    <w:rsid w:val="002C1CAE"/>
    <w:rsid w:val="002D22FF"/>
    <w:rsid w:val="002E3AC1"/>
    <w:rsid w:val="002F01EF"/>
    <w:rsid w:val="002F41FC"/>
    <w:rsid w:val="002F52C2"/>
    <w:rsid w:val="002F5C17"/>
    <w:rsid w:val="00302C83"/>
    <w:rsid w:val="00320061"/>
    <w:rsid w:val="00334FCA"/>
    <w:rsid w:val="003414AA"/>
    <w:rsid w:val="00343F20"/>
    <w:rsid w:val="00352122"/>
    <w:rsid w:val="00353FD1"/>
    <w:rsid w:val="00356AC9"/>
    <w:rsid w:val="00374097"/>
    <w:rsid w:val="00382519"/>
    <w:rsid w:val="00396BC4"/>
    <w:rsid w:val="00397FD2"/>
    <w:rsid w:val="003A019D"/>
    <w:rsid w:val="003A400B"/>
    <w:rsid w:val="003A53F8"/>
    <w:rsid w:val="003A6641"/>
    <w:rsid w:val="003B3128"/>
    <w:rsid w:val="003D0F82"/>
    <w:rsid w:val="003D30C7"/>
    <w:rsid w:val="003D6F6A"/>
    <w:rsid w:val="003D7ABB"/>
    <w:rsid w:val="003E1858"/>
    <w:rsid w:val="003F3134"/>
    <w:rsid w:val="003F446A"/>
    <w:rsid w:val="003F5A74"/>
    <w:rsid w:val="00401FB2"/>
    <w:rsid w:val="00423C0C"/>
    <w:rsid w:val="00424D3D"/>
    <w:rsid w:val="0044177D"/>
    <w:rsid w:val="00443FCD"/>
    <w:rsid w:val="00451924"/>
    <w:rsid w:val="00456F8E"/>
    <w:rsid w:val="00461F3E"/>
    <w:rsid w:val="00472220"/>
    <w:rsid w:val="00473760"/>
    <w:rsid w:val="004824F1"/>
    <w:rsid w:val="004903B3"/>
    <w:rsid w:val="004A0B9A"/>
    <w:rsid w:val="004B193B"/>
    <w:rsid w:val="004C5FE5"/>
    <w:rsid w:val="004C61F0"/>
    <w:rsid w:val="004D2780"/>
    <w:rsid w:val="004F6073"/>
    <w:rsid w:val="004F7A55"/>
    <w:rsid w:val="00500308"/>
    <w:rsid w:val="00505436"/>
    <w:rsid w:val="005121FA"/>
    <w:rsid w:val="00513D6C"/>
    <w:rsid w:val="00517ECD"/>
    <w:rsid w:val="00523BFD"/>
    <w:rsid w:val="00524D88"/>
    <w:rsid w:val="00531E14"/>
    <w:rsid w:val="005326D6"/>
    <w:rsid w:val="00533677"/>
    <w:rsid w:val="00544AC8"/>
    <w:rsid w:val="005453FE"/>
    <w:rsid w:val="00547D9F"/>
    <w:rsid w:val="00561C0C"/>
    <w:rsid w:val="0056280F"/>
    <w:rsid w:val="00563321"/>
    <w:rsid w:val="00564EEB"/>
    <w:rsid w:val="00566CFA"/>
    <w:rsid w:val="00577395"/>
    <w:rsid w:val="00585BA9"/>
    <w:rsid w:val="005A2FD6"/>
    <w:rsid w:val="005A4BEC"/>
    <w:rsid w:val="005A58C3"/>
    <w:rsid w:val="005A62AA"/>
    <w:rsid w:val="005B00FE"/>
    <w:rsid w:val="005B5015"/>
    <w:rsid w:val="005C57C0"/>
    <w:rsid w:val="005D0AC2"/>
    <w:rsid w:val="005D6C47"/>
    <w:rsid w:val="005D722A"/>
    <w:rsid w:val="005E2EA6"/>
    <w:rsid w:val="005E327E"/>
    <w:rsid w:val="005E5C53"/>
    <w:rsid w:val="005E614D"/>
    <w:rsid w:val="005F200C"/>
    <w:rsid w:val="005F6B59"/>
    <w:rsid w:val="00601AD2"/>
    <w:rsid w:val="00605F0F"/>
    <w:rsid w:val="00615C93"/>
    <w:rsid w:val="006251E8"/>
    <w:rsid w:val="00641A92"/>
    <w:rsid w:val="00651359"/>
    <w:rsid w:val="0065408D"/>
    <w:rsid w:val="00655FA0"/>
    <w:rsid w:val="00656442"/>
    <w:rsid w:val="006636BF"/>
    <w:rsid w:val="00663A8F"/>
    <w:rsid w:val="00664F5A"/>
    <w:rsid w:val="00665A39"/>
    <w:rsid w:val="00666E2C"/>
    <w:rsid w:val="00672737"/>
    <w:rsid w:val="00675B21"/>
    <w:rsid w:val="00677D00"/>
    <w:rsid w:val="006806D8"/>
    <w:rsid w:val="0068082B"/>
    <w:rsid w:val="006844CD"/>
    <w:rsid w:val="006849E8"/>
    <w:rsid w:val="006862C7"/>
    <w:rsid w:val="00687631"/>
    <w:rsid w:val="00697984"/>
    <w:rsid w:val="006A36EA"/>
    <w:rsid w:val="006A505B"/>
    <w:rsid w:val="006B1447"/>
    <w:rsid w:val="006C43E1"/>
    <w:rsid w:val="006C7039"/>
    <w:rsid w:val="006C7153"/>
    <w:rsid w:val="006D2D9B"/>
    <w:rsid w:val="006E3B00"/>
    <w:rsid w:val="006E6486"/>
    <w:rsid w:val="006E74B8"/>
    <w:rsid w:val="006E7DDE"/>
    <w:rsid w:val="006F59B2"/>
    <w:rsid w:val="00701BE4"/>
    <w:rsid w:val="0071077D"/>
    <w:rsid w:val="0072519E"/>
    <w:rsid w:val="00725760"/>
    <w:rsid w:val="00736523"/>
    <w:rsid w:val="00740687"/>
    <w:rsid w:val="007507B5"/>
    <w:rsid w:val="00761757"/>
    <w:rsid w:val="00763483"/>
    <w:rsid w:val="007724A2"/>
    <w:rsid w:val="00773FDC"/>
    <w:rsid w:val="00774727"/>
    <w:rsid w:val="00781935"/>
    <w:rsid w:val="007828BE"/>
    <w:rsid w:val="00784103"/>
    <w:rsid w:val="00785B2C"/>
    <w:rsid w:val="00793398"/>
    <w:rsid w:val="007A2758"/>
    <w:rsid w:val="007B25C9"/>
    <w:rsid w:val="007B2C7D"/>
    <w:rsid w:val="007B3427"/>
    <w:rsid w:val="007B377D"/>
    <w:rsid w:val="007D13B3"/>
    <w:rsid w:val="007E20C4"/>
    <w:rsid w:val="007F3357"/>
    <w:rsid w:val="007F378F"/>
    <w:rsid w:val="007F758B"/>
    <w:rsid w:val="008051F8"/>
    <w:rsid w:val="0081176E"/>
    <w:rsid w:val="00821822"/>
    <w:rsid w:val="00832D67"/>
    <w:rsid w:val="0083632E"/>
    <w:rsid w:val="00842C1B"/>
    <w:rsid w:val="00845491"/>
    <w:rsid w:val="0086004C"/>
    <w:rsid w:val="00864386"/>
    <w:rsid w:val="0086620E"/>
    <w:rsid w:val="008742DC"/>
    <w:rsid w:val="00883527"/>
    <w:rsid w:val="00885BF0"/>
    <w:rsid w:val="00894991"/>
    <w:rsid w:val="008A6725"/>
    <w:rsid w:val="008B38C7"/>
    <w:rsid w:val="008B7644"/>
    <w:rsid w:val="008C61D9"/>
    <w:rsid w:val="008C71AF"/>
    <w:rsid w:val="008C7643"/>
    <w:rsid w:val="008D013D"/>
    <w:rsid w:val="008D2E3F"/>
    <w:rsid w:val="008F01DC"/>
    <w:rsid w:val="008F57A5"/>
    <w:rsid w:val="00902247"/>
    <w:rsid w:val="0090313D"/>
    <w:rsid w:val="00923925"/>
    <w:rsid w:val="00926045"/>
    <w:rsid w:val="00932062"/>
    <w:rsid w:val="00953F98"/>
    <w:rsid w:val="00961482"/>
    <w:rsid w:val="00961B27"/>
    <w:rsid w:val="009654B6"/>
    <w:rsid w:val="00967855"/>
    <w:rsid w:val="00986C3F"/>
    <w:rsid w:val="00994B1A"/>
    <w:rsid w:val="009977B9"/>
    <w:rsid w:val="009A158B"/>
    <w:rsid w:val="009A384F"/>
    <w:rsid w:val="009B36DB"/>
    <w:rsid w:val="009C039B"/>
    <w:rsid w:val="009C107A"/>
    <w:rsid w:val="009C32AA"/>
    <w:rsid w:val="009C3CD0"/>
    <w:rsid w:val="009D1092"/>
    <w:rsid w:val="009D3297"/>
    <w:rsid w:val="009D71F9"/>
    <w:rsid w:val="009D7E0A"/>
    <w:rsid w:val="009E30D8"/>
    <w:rsid w:val="009E3C8D"/>
    <w:rsid w:val="009F4FB0"/>
    <w:rsid w:val="009F587F"/>
    <w:rsid w:val="009F6BAB"/>
    <w:rsid w:val="009F7198"/>
    <w:rsid w:val="00A00444"/>
    <w:rsid w:val="00A023A6"/>
    <w:rsid w:val="00A362A7"/>
    <w:rsid w:val="00A362D9"/>
    <w:rsid w:val="00A3691E"/>
    <w:rsid w:val="00A36C1A"/>
    <w:rsid w:val="00A4675E"/>
    <w:rsid w:val="00A52D30"/>
    <w:rsid w:val="00A6077C"/>
    <w:rsid w:val="00A66362"/>
    <w:rsid w:val="00A66C0F"/>
    <w:rsid w:val="00A76B45"/>
    <w:rsid w:val="00A8260C"/>
    <w:rsid w:val="00A910E3"/>
    <w:rsid w:val="00A933AC"/>
    <w:rsid w:val="00A97284"/>
    <w:rsid w:val="00AA77E9"/>
    <w:rsid w:val="00AB45BB"/>
    <w:rsid w:val="00AC5480"/>
    <w:rsid w:val="00AC5B33"/>
    <w:rsid w:val="00AE6ACB"/>
    <w:rsid w:val="00AF26CC"/>
    <w:rsid w:val="00B048FC"/>
    <w:rsid w:val="00B054A1"/>
    <w:rsid w:val="00B0567A"/>
    <w:rsid w:val="00B07DAD"/>
    <w:rsid w:val="00B10303"/>
    <w:rsid w:val="00B168F1"/>
    <w:rsid w:val="00B16912"/>
    <w:rsid w:val="00B24986"/>
    <w:rsid w:val="00B24E38"/>
    <w:rsid w:val="00B32FE8"/>
    <w:rsid w:val="00B36500"/>
    <w:rsid w:val="00B45DA8"/>
    <w:rsid w:val="00B52011"/>
    <w:rsid w:val="00B55C01"/>
    <w:rsid w:val="00B561BB"/>
    <w:rsid w:val="00B62AF4"/>
    <w:rsid w:val="00B631E9"/>
    <w:rsid w:val="00B63B7C"/>
    <w:rsid w:val="00B65798"/>
    <w:rsid w:val="00B6624E"/>
    <w:rsid w:val="00B83199"/>
    <w:rsid w:val="00B95558"/>
    <w:rsid w:val="00BA4AB1"/>
    <w:rsid w:val="00BB384E"/>
    <w:rsid w:val="00BC1729"/>
    <w:rsid w:val="00BD1FB7"/>
    <w:rsid w:val="00BD6371"/>
    <w:rsid w:val="00BE21EE"/>
    <w:rsid w:val="00BE7304"/>
    <w:rsid w:val="00BF11A8"/>
    <w:rsid w:val="00BF35C8"/>
    <w:rsid w:val="00BF4486"/>
    <w:rsid w:val="00C022DB"/>
    <w:rsid w:val="00C03A56"/>
    <w:rsid w:val="00C068C2"/>
    <w:rsid w:val="00C06FCA"/>
    <w:rsid w:val="00C1729A"/>
    <w:rsid w:val="00C21BC0"/>
    <w:rsid w:val="00C303FF"/>
    <w:rsid w:val="00C36E28"/>
    <w:rsid w:val="00C37C2A"/>
    <w:rsid w:val="00C40353"/>
    <w:rsid w:val="00C41BB3"/>
    <w:rsid w:val="00C60AF4"/>
    <w:rsid w:val="00C63AF9"/>
    <w:rsid w:val="00C64198"/>
    <w:rsid w:val="00C66BEC"/>
    <w:rsid w:val="00C670DF"/>
    <w:rsid w:val="00C67A14"/>
    <w:rsid w:val="00C70DE5"/>
    <w:rsid w:val="00C8484F"/>
    <w:rsid w:val="00C90436"/>
    <w:rsid w:val="00CA77DB"/>
    <w:rsid w:val="00CB0583"/>
    <w:rsid w:val="00CB1A8C"/>
    <w:rsid w:val="00CB3EBB"/>
    <w:rsid w:val="00CC0877"/>
    <w:rsid w:val="00CC1839"/>
    <w:rsid w:val="00CC24BC"/>
    <w:rsid w:val="00CD54EE"/>
    <w:rsid w:val="00CD5B2D"/>
    <w:rsid w:val="00CD7AEA"/>
    <w:rsid w:val="00CE3EE7"/>
    <w:rsid w:val="00CE4860"/>
    <w:rsid w:val="00CE4FED"/>
    <w:rsid w:val="00CE7E68"/>
    <w:rsid w:val="00CF065F"/>
    <w:rsid w:val="00CF189F"/>
    <w:rsid w:val="00CF2F5A"/>
    <w:rsid w:val="00CF78EB"/>
    <w:rsid w:val="00D04545"/>
    <w:rsid w:val="00D07A92"/>
    <w:rsid w:val="00D131F6"/>
    <w:rsid w:val="00D145EB"/>
    <w:rsid w:val="00D17DF1"/>
    <w:rsid w:val="00D21E72"/>
    <w:rsid w:val="00D24814"/>
    <w:rsid w:val="00D31F76"/>
    <w:rsid w:val="00D36A0C"/>
    <w:rsid w:val="00D370AB"/>
    <w:rsid w:val="00D4000B"/>
    <w:rsid w:val="00D4261E"/>
    <w:rsid w:val="00D506FE"/>
    <w:rsid w:val="00D5272A"/>
    <w:rsid w:val="00D61EB6"/>
    <w:rsid w:val="00D65CE8"/>
    <w:rsid w:val="00D67741"/>
    <w:rsid w:val="00D70C93"/>
    <w:rsid w:val="00D70D46"/>
    <w:rsid w:val="00D721BE"/>
    <w:rsid w:val="00D72C99"/>
    <w:rsid w:val="00D777BF"/>
    <w:rsid w:val="00D833E4"/>
    <w:rsid w:val="00D87300"/>
    <w:rsid w:val="00D873CE"/>
    <w:rsid w:val="00D91A3A"/>
    <w:rsid w:val="00D91BAE"/>
    <w:rsid w:val="00DA0F20"/>
    <w:rsid w:val="00DB38C0"/>
    <w:rsid w:val="00DB44D7"/>
    <w:rsid w:val="00DC2F86"/>
    <w:rsid w:val="00DD5DDE"/>
    <w:rsid w:val="00DE474F"/>
    <w:rsid w:val="00DF0884"/>
    <w:rsid w:val="00E149A0"/>
    <w:rsid w:val="00E30DAF"/>
    <w:rsid w:val="00E35F98"/>
    <w:rsid w:val="00E40B0D"/>
    <w:rsid w:val="00E53829"/>
    <w:rsid w:val="00E5646C"/>
    <w:rsid w:val="00E57EF0"/>
    <w:rsid w:val="00E606F2"/>
    <w:rsid w:val="00E7544F"/>
    <w:rsid w:val="00E76560"/>
    <w:rsid w:val="00E77536"/>
    <w:rsid w:val="00E80F08"/>
    <w:rsid w:val="00E82654"/>
    <w:rsid w:val="00E9050A"/>
    <w:rsid w:val="00E9068D"/>
    <w:rsid w:val="00E95366"/>
    <w:rsid w:val="00E95E82"/>
    <w:rsid w:val="00EA6E64"/>
    <w:rsid w:val="00EB034E"/>
    <w:rsid w:val="00EC11A6"/>
    <w:rsid w:val="00EC137C"/>
    <w:rsid w:val="00EC1AC0"/>
    <w:rsid w:val="00EC3AB5"/>
    <w:rsid w:val="00EC56B7"/>
    <w:rsid w:val="00EC6CB6"/>
    <w:rsid w:val="00ED1708"/>
    <w:rsid w:val="00ED2D61"/>
    <w:rsid w:val="00ED4671"/>
    <w:rsid w:val="00ED6E47"/>
    <w:rsid w:val="00EE17E8"/>
    <w:rsid w:val="00EE34D3"/>
    <w:rsid w:val="00EF45EB"/>
    <w:rsid w:val="00F02253"/>
    <w:rsid w:val="00F11E42"/>
    <w:rsid w:val="00F123A6"/>
    <w:rsid w:val="00F23400"/>
    <w:rsid w:val="00F25977"/>
    <w:rsid w:val="00F33387"/>
    <w:rsid w:val="00F336A9"/>
    <w:rsid w:val="00F378F7"/>
    <w:rsid w:val="00F41311"/>
    <w:rsid w:val="00F4194D"/>
    <w:rsid w:val="00F41E65"/>
    <w:rsid w:val="00F42897"/>
    <w:rsid w:val="00F463CE"/>
    <w:rsid w:val="00F8709D"/>
    <w:rsid w:val="00F93475"/>
    <w:rsid w:val="00F93EE5"/>
    <w:rsid w:val="00FA3CE2"/>
    <w:rsid w:val="00FA4CDE"/>
    <w:rsid w:val="00FA5C03"/>
    <w:rsid w:val="00FA651E"/>
    <w:rsid w:val="00FB37FA"/>
    <w:rsid w:val="00FE4E48"/>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0DEF5"/>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 w:type="character" w:customStyle="1" w:styleId="TextkrperZchn">
    <w:name w:val="Textkörper Zchn"/>
    <w:basedOn w:val="Absatz-Standardschriftart"/>
    <w:link w:val="Textkrper"/>
    <w:semiHidden/>
    <w:rsid w:val="00E95E82"/>
    <w:rPr>
      <w:b/>
      <w:bCs/>
      <w:sz w:val="24"/>
      <w:szCs w:val="24"/>
    </w:rPr>
  </w:style>
  <w:style w:type="character" w:styleId="Fett">
    <w:name w:val="Strong"/>
    <w:basedOn w:val="Absatz-Standardschriftart"/>
    <w:uiPriority w:val="22"/>
    <w:qFormat/>
    <w:rsid w:val="00B048FC"/>
    <w:rPr>
      <w:b/>
      <w:bCs/>
    </w:rPr>
  </w:style>
  <w:style w:type="paragraph" w:styleId="StandardWeb">
    <w:name w:val="Normal (Web)"/>
    <w:basedOn w:val="Standard"/>
    <w:uiPriority w:val="99"/>
    <w:unhideWhenUsed/>
    <w:rsid w:val="00443F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037005226">
      <w:bodyDiv w:val="1"/>
      <w:marLeft w:val="0"/>
      <w:marRight w:val="0"/>
      <w:marTop w:val="0"/>
      <w:marBottom w:val="0"/>
      <w:divBdr>
        <w:top w:val="none" w:sz="0" w:space="0" w:color="auto"/>
        <w:left w:val="none" w:sz="0" w:space="0" w:color="auto"/>
        <w:bottom w:val="none" w:sz="0" w:space="0" w:color="auto"/>
        <w:right w:val="none" w:sz="0" w:space="0" w:color="auto"/>
      </w:divBdr>
    </w:div>
    <w:div w:id="1105154252">
      <w:bodyDiv w:val="1"/>
      <w:marLeft w:val="0"/>
      <w:marRight w:val="0"/>
      <w:marTop w:val="0"/>
      <w:marBottom w:val="0"/>
      <w:divBdr>
        <w:top w:val="none" w:sz="0" w:space="0" w:color="auto"/>
        <w:left w:val="none" w:sz="0" w:space="0" w:color="auto"/>
        <w:bottom w:val="none" w:sz="0" w:space="0" w:color="auto"/>
        <w:right w:val="none" w:sz="0" w:space="0" w:color="auto"/>
      </w:divBdr>
    </w:div>
    <w:div w:id="1256594376">
      <w:bodyDiv w:val="1"/>
      <w:marLeft w:val="0"/>
      <w:marRight w:val="0"/>
      <w:marTop w:val="0"/>
      <w:marBottom w:val="0"/>
      <w:divBdr>
        <w:top w:val="none" w:sz="0" w:space="0" w:color="auto"/>
        <w:left w:val="none" w:sz="0" w:space="0" w:color="auto"/>
        <w:bottom w:val="none" w:sz="0" w:space="0" w:color="auto"/>
        <w:right w:val="none" w:sz="0" w:space="0" w:color="auto"/>
      </w:divBdr>
    </w:div>
    <w:div w:id="1261138725">
      <w:bodyDiv w:val="1"/>
      <w:marLeft w:val="0"/>
      <w:marRight w:val="0"/>
      <w:marTop w:val="0"/>
      <w:marBottom w:val="0"/>
      <w:divBdr>
        <w:top w:val="none" w:sz="0" w:space="0" w:color="auto"/>
        <w:left w:val="none" w:sz="0" w:space="0" w:color="auto"/>
        <w:bottom w:val="none" w:sz="0" w:space="0" w:color="auto"/>
        <w:right w:val="none" w:sz="0" w:space="0" w:color="auto"/>
      </w:divBdr>
    </w:div>
    <w:div w:id="1286348576">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dr.de/video/mdr-videos/c/video-509184~amp.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dr.de/ratgeber/finanzen/immobilie-finanzieren-kaufen-hausbau-haus-tipps-wohneigentum-100~amp.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r.de/ratgeber/recht/bundesgerichtshof-mehr-rechte-kaeufer-immobilien-maengel-100~amp.html" TargetMode="External"/><Relationship Id="rId5" Type="http://schemas.openxmlformats.org/officeDocument/2006/relationships/webSettings" Target="webSettings.xml"/><Relationship Id="rId15" Type="http://schemas.openxmlformats.org/officeDocument/2006/relationships/hyperlink" Target="https://www.mdr.de/nachrichten/sachsen-anhalt/stendal/salzwedel/kleinstadthelden-beetzendorf-neues-leben-einhauchen-100~amp.html" TargetMode="External"/><Relationship Id="rId23" Type="http://schemas.openxmlformats.org/officeDocument/2006/relationships/theme" Target="theme/theme1.xml"/><Relationship Id="rId10" Type="http://schemas.openxmlformats.org/officeDocument/2006/relationships/hyperlink" Target="https://www.mdr.de/nachrichten/sachsen-anhalt/mdrklaert-so-stark-variieren-kosten-fuer-miete-und-baugrundstuecke-100~amp.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wkoeln.de/presse/pressemitteilungen/beitrag/michael-voigtlaender-christian-oberst-die-meisten-wollen-ein-einfamilienhau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89AC-611E-419F-8342-9BE3DC18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5735</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6</cp:revision>
  <cp:lastPrinted>2021-05-03T09:22:00Z</cp:lastPrinted>
  <dcterms:created xsi:type="dcterms:W3CDTF">2021-05-03T09:12:00Z</dcterms:created>
  <dcterms:modified xsi:type="dcterms:W3CDTF">2021-05-03T09:26:00Z</dcterms:modified>
</cp:coreProperties>
</file>